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505A39" w:rsidRPr="00505A39" w:rsidRDefault="00505A39" w:rsidP="00505A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Психофизиологические особенности детей</w:t>
            </w:r>
          </w:p>
          <w:p w:rsidR="00D05DDF" w:rsidRPr="00552CC0" w:rsidRDefault="00D05DDF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      </w:r>
            <w:r w:rsidR="00552CC0">
              <w:t xml:space="preserve"> </w:t>
            </w:r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Поэтому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 w:rsidR="00310684" w:rsidRPr="00E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:rsidR="00CE17A3" w:rsidRDefault="00CE17A3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ступая в подростковый возраст, дети поразительно меняются. Из ласковых, спокойных и послушных вдруг превращаются в «ершистых»,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:rsidR="00E47697" w:rsidRPr="00CA5001" w:rsidRDefault="001D69F9" w:rsidP="00CA5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1BDAE0" wp14:editId="0AA8737C">
                  <wp:extent cx="2309665" cy="1959429"/>
                  <wp:effectExtent l="0" t="0" r="0" b="0"/>
                  <wp:docPr id="4" name="Рисунок 4" descr="C:\Documents and Settings\Марина\Рабочий стол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Марина\Рабочий стол\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" r="11231" b="1895"/>
                          <a:stretch/>
                        </pic:blipFill>
                        <pic:spPr bwMode="auto">
                          <a:xfrm>
                            <a:off x="0" y="0"/>
                            <a:ext cx="2309261" cy="19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6417A0" w:rsidRDefault="00CA5001" w:rsidP="006417A0">
            <w:pPr>
              <w:pStyle w:val="a7"/>
              <w:spacing w:before="0" w:beforeAutospacing="0" w:after="0" w:afterAutospacing="0"/>
              <w:contextualSpacing/>
              <w:jc w:val="center"/>
              <w:rPr>
                <w:b/>
                <w:i/>
                <w:color w:val="7030A0"/>
                <w:lang w:eastAsia="ru-RU"/>
              </w:rPr>
            </w:pPr>
            <w:r w:rsidRPr="00C72708">
              <w:rPr>
                <w:b/>
                <w:i/>
                <w:color w:val="7030A0"/>
                <w:lang w:eastAsia="ru-RU"/>
              </w:rPr>
              <w:t>Поведение подросткового возраста</w:t>
            </w:r>
          </w:p>
          <w:p w:rsidR="00CA5001" w:rsidRPr="006417A0" w:rsidRDefault="00CA5001" w:rsidP="00BB7956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contextualSpacing/>
              <w:rPr>
                <w:b/>
                <w:i/>
                <w:color w:val="7030A0"/>
                <w:lang w:eastAsia="ru-RU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:rsidR="00CA5001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частая смена настроения, беспричинная обида, грусть, слёзы;</w:t>
            </w:r>
          </w:p>
          <w:p w:rsidR="008A33A8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повышенная эмоциональная реакция даже на незначительные события;</w:t>
            </w:r>
            <w:r w:rsidR="00505A39" w:rsidRPr="005C7735">
              <w:rPr>
                <w:lang w:eastAsia="ru-RU"/>
              </w:rPr>
              <w:t xml:space="preserve"> </w:t>
            </w:r>
            <w:r w:rsidR="008A33A8">
              <w:t>стремление к установлению дружеских связей с ребятами своего или старшего возраста;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отстаивание, иногда бессмысленное, своей позиции, в том числе и неверной;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:rsidR="008A33A8" w:rsidRPr="00C7270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 w:rsidR="0071732F">
              <w:rPr>
                <w:noProof/>
                <w:lang w:eastAsia="ru-RU"/>
              </w:rPr>
              <w:t xml:space="preserve"> </w:t>
            </w:r>
            <w:r w:rsidR="0071732F">
              <w:rPr>
                <w:noProof/>
              </w:rPr>
              <w:drawing>
                <wp:inline distT="0" distB="0" distL="0" distR="0" wp14:anchorId="7B6300AF" wp14:editId="201E32F6">
                  <wp:extent cx="2615258" cy="1637880"/>
                  <wp:effectExtent l="0" t="0" r="0" b="0"/>
                  <wp:docPr id="2" name="Рисунок 2" descr="C:\Documents and Settings\Марина\Рабочий стол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4" r="16964"/>
                          <a:stretch/>
                        </pic:blipFill>
                        <pic:spPr bwMode="auto">
                          <a:xfrm>
                            <a:off x="0" y="0"/>
                            <a:ext cx="2623421" cy="16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732F" w:rsidRDefault="0071732F" w:rsidP="007173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Особенность психологии подросткового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1732F" w:rsidRPr="00FC2C77" w:rsidRDefault="0071732F" w:rsidP="00AD35BA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привычному укладу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w="5103" w:type="dxa"/>
          </w:tcPr>
          <w:p w:rsidR="008A33A8" w:rsidRDefault="008A33A8" w:rsidP="00B26F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:rsidR="00B26F69" w:rsidRDefault="008A33A8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lang w:eastAsia="ru-RU"/>
              </w:rPr>
            </w:pPr>
            <w:r w:rsidRPr="005C7735">
              <w:rPr>
                <w:lang w:eastAsia="ru-RU"/>
              </w:rP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:rsidR="008A33A8" w:rsidRDefault="001D69F9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195C4BC" wp14:editId="29A93112">
                  <wp:extent cx="2232561" cy="1486048"/>
                  <wp:effectExtent l="0" t="0" r="0" b="0"/>
                  <wp:docPr id="1" name="Рисунок 1" descr="C:\Documents and Settings\Марина\Рабочий стол\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31" cy="14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B81" w:rsidRPr="00B26F69" w:rsidRDefault="0071732F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hd w:val="clear" w:color="auto" w:fill="FFFFFF"/>
              </w:rPr>
            </w:pPr>
            <w:r>
              <w:rPr>
                <w:rFonts w:eastAsia="Calibri"/>
                <w:b/>
                <w:noProof/>
                <w:color w:val="00B050"/>
                <w:shd w:val="clear" w:color="auto" w:fill="FFFFFF"/>
              </w:rPr>
              <w:drawing>
                <wp:inline distT="0" distB="0" distL="0" distR="0" wp14:anchorId="5ACC5209" wp14:editId="6B73FC95">
                  <wp:extent cx="2007445" cy="1506839"/>
                  <wp:effectExtent l="0" t="0" r="0" b="0"/>
                  <wp:docPr id="3" name="Рисунок 3" descr="C:\Documents and Settings\Марина\Рабочий стол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Марина\Рабочий стол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85" cy="15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56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BB7956" w:rsidRDefault="00BB7956" w:rsidP="00BB79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lastRenderedPageBreak/>
              <w:t>«Как надо говорить с  подростком?»</w:t>
            </w:r>
          </w:p>
          <w:p w:rsidR="00BB7956" w:rsidRDefault="00BB7956" w:rsidP="00BB79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Такие высказывания надо свести к минимуму.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следующие: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хорошо учиться!»,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думать о будущем!»,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должен (а)уважать старших!»,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слушаться учителей и родителей!»,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«Опять ты врешь!»,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в 10 часов был (а)дома!»</w:t>
            </w:r>
          </w:p>
          <w:p w:rsidR="00BB7956" w:rsidRPr="00925D11" w:rsidRDefault="00BB7956" w:rsidP="00BB795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Как надо говорить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вместо «Делай, как я сказал», использовать фразу: «Может быть, ты сделаешь так, как я предложу?»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уверен(а), что ты можешь хорошо учиться.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Интересно, каким человеком ты хотел(а) бы стать? Какую профессию планируешь выбрать?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Ты знаешь: уважение к старшим – это элемент общей культуры человека.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ты можешь иметь собственное мнение, но к мнению старших полезно прислушиваться.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:rsidR="00BB7956" w:rsidRDefault="00BB7956" w:rsidP="00BB7956">
            <w:pPr>
              <w:pStyle w:val="a8"/>
              <w:numPr>
                <w:ilvl w:val="0"/>
                <w:numId w:val="4"/>
              </w:numPr>
              <w:rPr>
                <w:b/>
                <w:i/>
                <w:color w:val="7030A0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:rsidR="00BB7956" w:rsidRPr="00BC76C1" w:rsidRDefault="00BB7956" w:rsidP="00BB7956">
            <w:pPr>
              <w:ind w:firstLine="284"/>
              <w:contextualSpacing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812" w:type="dxa"/>
            <w:shd w:val="clear" w:color="auto" w:fill="auto"/>
          </w:tcPr>
          <w:p w:rsidR="00BB7956" w:rsidRPr="00925D11" w:rsidRDefault="00BB7956" w:rsidP="00BB795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Советы,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которые помогут наладить общение с подростком в период кризиса: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очень чувствительны к фальши и отвечают тем же.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Рассказывайте ему о своих планах, советуйтесь, как с равным – так вы дадите ему понять, что принимаете его взросление и перемены.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:rsidR="00BB7956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Интересуйтесь самочувствием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:rsidR="00BB7956" w:rsidRPr="00925D11" w:rsidRDefault="00BB7956" w:rsidP="00BB795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956" w:rsidRPr="00925D11" w:rsidRDefault="00BB7956" w:rsidP="00BB7956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</w:t>
            </w:r>
          </w:p>
        </w:tc>
        <w:tc>
          <w:tcPr>
            <w:tcW w:w="5103" w:type="dxa"/>
          </w:tcPr>
          <w:p w:rsidR="00BB7956" w:rsidRPr="004F114F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МАОУ СОШ № 6 им. С.Т. Куцева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BB7956" w:rsidRDefault="00BB7956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B7956" w:rsidRPr="003D3D07" w:rsidRDefault="00BB7956" w:rsidP="00BB7956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</w:pPr>
            <w:r w:rsidRPr="003D3D07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  <w:t>"Мы на стороне подростка"</w:t>
            </w:r>
          </w:p>
          <w:p w:rsidR="00BB7956" w:rsidRPr="00097B8A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Рекомендации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для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родителей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подростков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B7956" w:rsidRPr="00CA1123" w:rsidRDefault="00BB7956" w:rsidP="00BB795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 wp14:anchorId="392B3FEC" wp14:editId="4B40151A">
                  <wp:extent cx="3169890" cy="1662304"/>
                  <wp:effectExtent l="0" t="0" r="0" b="0"/>
                  <wp:docPr id="5" name="Рисунок 5" descr="C:\Documents and Settings\Марина\Рабочий стол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28" cy="16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956" w:rsidRPr="007F1CA4" w:rsidRDefault="00BB7956" w:rsidP="00BB7956">
            <w:pPr>
              <w:pStyle w:val="4"/>
              <w:jc w:val="both"/>
              <w:outlineLvl w:val="3"/>
              <w:rPr>
                <w:rFonts w:ascii="Times New Roman" w:hAnsi="Times New Roman" w:cs="Times New Roman"/>
                <w:i w:val="0"/>
                <w:color w:val="7030A0"/>
              </w:rPr>
            </w:pP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...Ты можешь предложить детям свою любовь, но не свои мысли, потому что мысли у них собственные.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дать приют их телам, но не их душам, потому что души их обитают в доме завтрашнего дня, который ты не можешь посетить даже в мечтах.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попытаться быть, как они, но не пытайся сделать их, как ты, потому что жизнь не возвращается назад и не о</w:t>
            </w:r>
            <w:r>
              <w:rPr>
                <w:rStyle w:val="aa"/>
                <w:rFonts w:ascii="Times New Roman" w:hAnsi="Times New Roman" w:cs="Times New Roman"/>
                <w:color w:val="7030A0"/>
              </w:rPr>
              <w:t>станавливается на дне вчерашнем (</w:t>
            </w:r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поэт Халиль Джубран</w:t>
            </w:r>
            <w:r>
              <w:rPr>
                <w:rFonts w:ascii="Times New Roman" w:hAnsi="Times New Roman" w:cs="Times New Roman"/>
                <w:i w:val="0"/>
                <w:color w:val="7030A0"/>
              </w:rPr>
              <w:t>)</w:t>
            </w:r>
          </w:p>
          <w:p w:rsidR="00BB7956" w:rsidRPr="00702E0C" w:rsidRDefault="00BB7956" w:rsidP="00BB7956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4"/>
              <w:tblW w:w="2842" w:type="dxa"/>
              <w:tblInd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842"/>
            </w:tblGrid>
            <w:tr w:rsidR="00BB7956" w:rsidTr="00690092">
              <w:trPr>
                <w:trHeight w:val="1423"/>
              </w:trPr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7956" w:rsidRPr="004F00FD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:rsidR="00BB7956" w:rsidRPr="004F00FD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:rsidR="00BB7956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Фоменко Наталья Анатольевна</w:t>
                  </w:r>
                </w:p>
              </w:tc>
            </w:tr>
          </w:tbl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B7956" w:rsidRPr="00686AA7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ст-ца Кущёвская</w:t>
            </w:r>
          </w:p>
          <w:p w:rsidR="00BB7956" w:rsidRPr="00E92D02" w:rsidRDefault="00BB7956" w:rsidP="00BB7956">
            <w:pPr>
              <w:shd w:val="clear" w:color="auto" w:fill="FFFFFF"/>
              <w:jc w:val="center"/>
              <w:outlineLvl w:val="2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</w:tc>
      </w:tr>
      <w:bookmarkEnd w:id="0"/>
    </w:tbl>
    <w:p w:rsidR="004641EE" w:rsidRDefault="004641EE" w:rsidP="00AD35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6CB"/>
    <w:multiLevelType w:val="hybridMultilevel"/>
    <w:tmpl w:val="74BC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6691"/>
    <w:multiLevelType w:val="hybridMultilevel"/>
    <w:tmpl w:val="585C4382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7B23"/>
    <w:multiLevelType w:val="hybridMultilevel"/>
    <w:tmpl w:val="6FFA5084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4667"/>
    <w:multiLevelType w:val="hybridMultilevel"/>
    <w:tmpl w:val="22C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129A"/>
    <w:multiLevelType w:val="hybridMultilevel"/>
    <w:tmpl w:val="8F8C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051E3"/>
    <w:rsid w:val="00073C9B"/>
    <w:rsid w:val="000A362F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D69F9"/>
    <w:rsid w:val="001F60E9"/>
    <w:rsid w:val="002261AC"/>
    <w:rsid w:val="0025073D"/>
    <w:rsid w:val="00250B81"/>
    <w:rsid w:val="00255DC7"/>
    <w:rsid w:val="0026027C"/>
    <w:rsid w:val="00272F6D"/>
    <w:rsid w:val="00276730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0684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25F8A"/>
    <w:rsid w:val="00456746"/>
    <w:rsid w:val="0046010B"/>
    <w:rsid w:val="004641EE"/>
    <w:rsid w:val="004A6C0E"/>
    <w:rsid w:val="004C3E9E"/>
    <w:rsid w:val="004C7A84"/>
    <w:rsid w:val="004D7F1D"/>
    <w:rsid w:val="005026E4"/>
    <w:rsid w:val="00505A39"/>
    <w:rsid w:val="00507F2A"/>
    <w:rsid w:val="0051450D"/>
    <w:rsid w:val="005202F9"/>
    <w:rsid w:val="00532135"/>
    <w:rsid w:val="00537227"/>
    <w:rsid w:val="00552CC0"/>
    <w:rsid w:val="005557A5"/>
    <w:rsid w:val="005622B5"/>
    <w:rsid w:val="005737FD"/>
    <w:rsid w:val="00574F5A"/>
    <w:rsid w:val="005959EA"/>
    <w:rsid w:val="005B1BB3"/>
    <w:rsid w:val="005D17CC"/>
    <w:rsid w:val="005D500A"/>
    <w:rsid w:val="005E0591"/>
    <w:rsid w:val="005E2E60"/>
    <w:rsid w:val="005F7385"/>
    <w:rsid w:val="006417A0"/>
    <w:rsid w:val="00656839"/>
    <w:rsid w:val="00670244"/>
    <w:rsid w:val="006B1E47"/>
    <w:rsid w:val="006B1E60"/>
    <w:rsid w:val="006B6FCA"/>
    <w:rsid w:val="0071732F"/>
    <w:rsid w:val="00717FB1"/>
    <w:rsid w:val="0072212B"/>
    <w:rsid w:val="00747FF4"/>
    <w:rsid w:val="007666BB"/>
    <w:rsid w:val="007B0278"/>
    <w:rsid w:val="007B4DC1"/>
    <w:rsid w:val="00800513"/>
    <w:rsid w:val="00814839"/>
    <w:rsid w:val="008304C4"/>
    <w:rsid w:val="00831937"/>
    <w:rsid w:val="00841FD5"/>
    <w:rsid w:val="00873B0E"/>
    <w:rsid w:val="008857DE"/>
    <w:rsid w:val="008A30E4"/>
    <w:rsid w:val="008A33A8"/>
    <w:rsid w:val="008D113B"/>
    <w:rsid w:val="008D22B5"/>
    <w:rsid w:val="008E225C"/>
    <w:rsid w:val="00901CCB"/>
    <w:rsid w:val="00915884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1669C"/>
    <w:rsid w:val="00A31209"/>
    <w:rsid w:val="00A3691E"/>
    <w:rsid w:val="00A41A96"/>
    <w:rsid w:val="00A67093"/>
    <w:rsid w:val="00A6747B"/>
    <w:rsid w:val="00AA10D7"/>
    <w:rsid w:val="00AD35BA"/>
    <w:rsid w:val="00AE1023"/>
    <w:rsid w:val="00AF0402"/>
    <w:rsid w:val="00B103DC"/>
    <w:rsid w:val="00B111A0"/>
    <w:rsid w:val="00B26F69"/>
    <w:rsid w:val="00B32D37"/>
    <w:rsid w:val="00B32F9A"/>
    <w:rsid w:val="00B722AF"/>
    <w:rsid w:val="00B82911"/>
    <w:rsid w:val="00B94445"/>
    <w:rsid w:val="00BA261C"/>
    <w:rsid w:val="00BA349C"/>
    <w:rsid w:val="00BA64D6"/>
    <w:rsid w:val="00BB7956"/>
    <w:rsid w:val="00BF6DC3"/>
    <w:rsid w:val="00C035A0"/>
    <w:rsid w:val="00C0754D"/>
    <w:rsid w:val="00C41ECD"/>
    <w:rsid w:val="00C66E2D"/>
    <w:rsid w:val="00C713E8"/>
    <w:rsid w:val="00C72708"/>
    <w:rsid w:val="00C849E0"/>
    <w:rsid w:val="00C97067"/>
    <w:rsid w:val="00CA5001"/>
    <w:rsid w:val="00CB1F0D"/>
    <w:rsid w:val="00CB38CA"/>
    <w:rsid w:val="00CE17A3"/>
    <w:rsid w:val="00CE6AAD"/>
    <w:rsid w:val="00CE71E7"/>
    <w:rsid w:val="00D05DDF"/>
    <w:rsid w:val="00D32BB1"/>
    <w:rsid w:val="00D56D80"/>
    <w:rsid w:val="00D65399"/>
    <w:rsid w:val="00D80ED5"/>
    <w:rsid w:val="00D97D48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F06B88"/>
    <w:rsid w:val="00F50BD5"/>
    <w:rsid w:val="00F65EBD"/>
    <w:rsid w:val="00F742B2"/>
    <w:rsid w:val="00F8171F"/>
    <w:rsid w:val="00F81BEE"/>
    <w:rsid w:val="00F90369"/>
    <w:rsid w:val="00F97700"/>
    <w:rsid w:val="00FA6CD5"/>
    <w:rsid w:val="00FB4EE7"/>
    <w:rsid w:val="00FB628E"/>
    <w:rsid w:val="00FC2C77"/>
    <w:rsid w:val="00FC36E5"/>
    <w:rsid w:val="00FE37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6B6"/>
  <w15:docId w15:val="{57951B5D-95AC-48D1-AA1F-635F1D6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669C"/>
  </w:style>
  <w:style w:type="character" w:customStyle="1" w:styleId="40">
    <w:name w:val="Заголовок 4 Знак"/>
    <w:basedOn w:val="a0"/>
    <w:link w:val="4"/>
    <w:uiPriority w:val="9"/>
    <w:semiHidden/>
    <w:rsid w:val="00BB7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BB7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004C-24EC-4A66-B53E-CFAB2655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129</cp:revision>
  <cp:lastPrinted>2021-10-08T03:18:00Z</cp:lastPrinted>
  <dcterms:created xsi:type="dcterms:W3CDTF">2012-10-15T11:33:00Z</dcterms:created>
  <dcterms:modified xsi:type="dcterms:W3CDTF">2024-09-11T14:58:00Z</dcterms:modified>
</cp:coreProperties>
</file>